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1C672F" w:rsidRDefault="001C672F" w:rsidP="001C672F">
      <w:pPr>
        <w:pStyle w:val="Title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1C672F">
        <w:rPr>
          <w:rFonts w:asciiTheme="minorHAnsi" w:hAnsiTheme="minorHAnsi" w:cstheme="minorHAnsi"/>
          <w:sz w:val="22"/>
          <w:szCs w:val="22"/>
          <w:u w:val="single"/>
        </w:rPr>
        <w:t xml:space="preserve">MINUTES OF A MEETING OF </w:t>
      </w:r>
      <w:r w:rsidR="00995502" w:rsidRPr="001C672F">
        <w:rPr>
          <w:rFonts w:asciiTheme="minorHAnsi" w:hAnsiTheme="minorHAnsi" w:cstheme="minorHAnsi"/>
          <w:sz w:val="22"/>
          <w:szCs w:val="22"/>
          <w:u w:val="single"/>
        </w:rPr>
        <w:t>PEAKIRK PARISH COUNCIL</w:t>
      </w:r>
      <w:r w:rsidRPr="001C672F">
        <w:rPr>
          <w:rFonts w:asciiTheme="minorHAnsi" w:hAnsiTheme="minorHAnsi" w:cstheme="minorHAnsi"/>
          <w:sz w:val="22"/>
          <w:szCs w:val="22"/>
          <w:u w:val="single"/>
        </w:rPr>
        <w:t xml:space="preserve"> HELD ON MONDAY 15</w:t>
      </w:r>
      <w:r w:rsidRPr="001C672F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="00D4713C">
        <w:rPr>
          <w:rFonts w:asciiTheme="minorHAnsi" w:hAnsiTheme="minorHAnsi" w:cstheme="minorHAnsi"/>
          <w:sz w:val="22"/>
          <w:szCs w:val="22"/>
          <w:u w:val="single"/>
        </w:rPr>
        <w:t xml:space="preserve"> OCT</w:t>
      </w:r>
      <w:r w:rsidRPr="001C672F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D4713C">
        <w:rPr>
          <w:rFonts w:asciiTheme="minorHAnsi" w:hAnsiTheme="minorHAnsi" w:cstheme="minorHAnsi"/>
          <w:sz w:val="22"/>
          <w:szCs w:val="22"/>
          <w:u w:val="single"/>
        </w:rPr>
        <w:t>B</w:t>
      </w:r>
      <w:r w:rsidRPr="001C672F">
        <w:rPr>
          <w:rFonts w:asciiTheme="minorHAnsi" w:hAnsiTheme="minorHAnsi" w:cstheme="minorHAnsi"/>
          <w:sz w:val="22"/>
          <w:szCs w:val="22"/>
          <w:u w:val="single"/>
        </w:rPr>
        <w:t>ER 2018 IN THE VILLAGE HALL, STARTING AT 7.30PM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Default="001C672F" w:rsidP="001C672F">
      <w:pPr>
        <w:pStyle w:val="Subtitle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Present: 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Sally Jackson (Vice-Chair), David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Roy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Emma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Greg Prior.</w:t>
      </w:r>
    </w:p>
    <w:p w:rsidR="001C672F" w:rsidRPr="001C672F" w:rsidRDefault="001C672F" w:rsidP="001C672F">
      <w:pPr>
        <w:pStyle w:val="Subtitle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Also in attendance:  Angela Hankins (Clerk) and one member of the public.</w:t>
      </w:r>
    </w:p>
    <w:p w:rsidR="006E0A61" w:rsidRDefault="006E0A6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0D48EE" w:rsidRDefault="00035D6D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78.</w:t>
      </w:r>
      <w:r>
        <w:rPr>
          <w:rFonts w:asciiTheme="minorHAnsi" w:hAnsiTheme="minorHAnsi" w:cstheme="minorHAnsi"/>
          <w:sz w:val="22"/>
          <w:szCs w:val="22"/>
        </w:rPr>
        <w:tab/>
        <w:t>Public question time</w:t>
      </w:r>
      <w:r w:rsidR="001C672F">
        <w:rPr>
          <w:rFonts w:asciiTheme="minorHAnsi" w:hAnsiTheme="minorHAnsi" w:cstheme="minorHAnsi"/>
          <w:sz w:val="22"/>
          <w:szCs w:val="22"/>
        </w:rPr>
        <w:t xml:space="preserve">: a question was raised in regard to the St </w:t>
      </w:r>
      <w:proofErr w:type="spellStart"/>
      <w:r w:rsidR="001C672F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1C672F">
        <w:rPr>
          <w:rFonts w:asciiTheme="minorHAnsi" w:hAnsiTheme="minorHAnsi" w:cstheme="minorHAnsi"/>
          <w:sz w:val="22"/>
          <w:szCs w:val="22"/>
        </w:rPr>
        <w:t xml:space="preserve"> Anthem and responded to by Cllr </w:t>
      </w:r>
      <w:proofErr w:type="spellStart"/>
      <w:r w:rsidR="001C672F"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 w:rsidR="001C672F">
        <w:rPr>
          <w:rFonts w:asciiTheme="minorHAnsi" w:hAnsiTheme="minorHAnsi" w:cstheme="minorHAnsi"/>
          <w:sz w:val="22"/>
          <w:szCs w:val="22"/>
        </w:rPr>
        <w:t>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035D6D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1C672F">
        <w:rPr>
          <w:rFonts w:asciiTheme="minorHAnsi" w:hAnsiTheme="minorHAnsi" w:cstheme="minorHAnsi"/>
          <w:sz w:val="22"/>
          <w:szCs w:val="22"/>
        </w:rPr>
        <w:t>.</w:t>
      </w:r>
      <w:r w:rsidR="001C672F">
        <w:rPr>
          <w:rFonts w:asciiTheme="minorHAnsi" w:hAnsiTheme="minorHAnsi" w:cstheme="minorHAnsi"/>
          <w:sz w:val="22"/>
          <w:szCs w:val="22"/>
        </w:rPr>
        <w:tab/>
        <w:t>A</w:t>
      </w:r>
      <w:r>
        <w:rPr>
          <w:rFonts w:asciiTheme="minorHAnsi" w:hAnsiTheme="minorHAnsi" w:cstheme="minorHAnsi"/>
          <w:sz w:val="22"/>
          <w:szCs w:val="22"/>
        </w:rPr>
        <w:t xml:space="preserve">pologies </w:t>
      </w:r>
      <w:r w:rsidR="001C672F">
        <w:rPr>
          <w:rFonts w:asciiTheme="minorHAnsi" w:hAnsiTheme="minorHAnsi" w:cstheme="minorHAnsi"/>
          <w:sz w:val="22"/>
          <w:szCs w:val="22"/>
        </w:rPr>
        <w:t xml:space="preserve">noted from </w:t>
      </w:r>
      <w:r>
        <w:rPr>
          <w:rFonts w:asciiTheme="minorHAnsi" w:hAnsiTheme="minorHAnsi" w:cstheme="minorHAnsi"/>
          <w:sz w:val="22"/>
          <w:szCs w:val="22"/>
        </w:rPr>
        <w:t>Cllr Clark</w:t>
      </w:r>
      <w:r w:rsidR="001C672F">
        <w:rPr>
          <w:rFonts w:asciiTheme="minorHAnsi" w:hAnsiTheme="minorHAnsi" w:cstheme="minorHAnsi"/>
          <w:sz w:val="22"/>
          <w:szCs w:val="22"/>
        </w:rPr>
        <w:t xml:space="preserve">, Cllr Wright and Ward Councillors </w:t>
      </w:r>
      <w:proofErr w:type="spellStart"/>
      <w:r w:rsidR="001C672F"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 w:rsidR="001C672F">
        <w:rPr>
          <w:rFonts w:asciiTheme="minorHAnsi" w:hAnsiTheme="minorHAnsi" w:cstheme="minorHAnsi"/>
          <w:sz w:val="22"/>
          <w:szCs w:val="22"/>
        </w:rPr>
        <w:t xml:space="preserve"> and Hiller.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035D6D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</w:t>
      </w:r>
      <w:r w:rsidR="001C672F">
        <w:rPr>
          <w:rFonts w:asciiTheme="minorHAnsi" w:hAnsiTheme="minorHAnsi" w:cstheme="minorHAnsi"/>
          <w:sz w:val="22"/>
          <w:szCs w:val="22"/>
        </w:rPr>
        <w:t>.</w:t>
      </w:r>
      <w:r w:rsidR="001C672F">
        <w:rPr>
          <w:rFonts w:asciiTheme="minorHAnsi" w:hAnsiTheme="minorHAnsi" w:cstheme="minorHAnsi"/>
          <w:sz w:val="22"/>
          <w:szCs w:val="22"/>
        </w:rPr>
        <w:tab/>
        <w:t>Declarations of interest:  Cllr Jackson declared an interest in a planning application, item 83.1.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035D6D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1C672F">
        <w:rPr>
          <w:rFonts w:asciiTheme="minorHAnsi" w:hAnsiTheme="minorHAnsi" w:cstheme="minorHAnsi"/>
          <w:sz w:val="22"/>
          <w:szCs w:val="22"/>
        </w:rPr>
        <w:t>The</w:t>
      </w:r>
      <w:r w:rsidR="00690D00" w:rsidRPr="007A0A7D">
        <w:rPr>
          <w:rFonts w:asciiTheme="minorHAnsi" w:hAnsiTheme="minorHAnsi" w:cstheme="minorHAnsi"/>
          <w:sz w:val="22"/>
          <w:szCs w:val="22"/>
        </w:rPr>
        <w:t xml:space="preserve">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B6EC9">
        <w:rPr>
          <w:rFonts w:asciiTheme="minorHAnsi" w:hAnsiTheme="minorHAnsi" w:cstheme="minorHAnsi"/>
          <w:sz w:val="22"/>
          <w:szCs w:val="22"/>
        </w:rPr>
        <w:t>1</w:t>
      </w:r>
      <w:r w:rsidR="00EA15FF">
        <w:rPr>
          <w:rFonts w:asciiTheme="minorHAnsi" w:hAnsiTheme="minorHAnsi" w:cstheme="minorHAnsi"/>
          <w:sz w:val="22"/>
          <w:szCs w:val="22"/>
        </w:rPr>
        <w:t>7</w:t>
      </w:r>
      <w:r w:rsidR="00EA15FF" w:rsidRPr="00EA15F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A15FF">
        <w:rPr>
          <w:rFonts w:asciiTheme="minorHAnsi" w:hAnsiTheme="minorHAnsi" w:cstheme="minorHAnsi"/>
          <w:sz w:val="22"/>
          <w:szCs w:val="22"/>
        </w:rPr>
        <w:t xml:space="preserve"> September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1C672F">
        <w:rPr>
          <w:rFonts w:asciiTheme="minorHAnsi" w:hAnsiTheme="minorHAnsi" w:cstheme="minorHAnsi"/>
          <w:sz w:val="22"/>
          <w:szCs w:val="22"/>
        </w:rPr>
        <w:t xml:space="preserve"> were agreed as a true record.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035D6D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82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76FC7" w:rsidRDefault="007F7B4E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94D87">
        <w:rPr>
          <w:rFonts w:asciiTheme="minorHAnsi" w:hAnsiTheme="minorHAnsi" w:cstheme="minorHAnsi"/>
          <w:sz w:val="22"/>
          <w:szCs w:val="22"/>
        </w:rPr>
        <w:t>82</w:t>
      </w:r>
      <w:r w:rsidR="00991DDE">
        <w:rPr>
          <w:rFonts w:asciiTheme="minorHAnsi" w:hAnsiTheme="minorHAnsi" w:cstheme="minorHAnsi"/>
          <w:sz w:val="22"/>
          <w:szCs w:val="22"/>
        </w:rPr>
        <w:t>.1</w:t>
      </w:r>
      <w:r w:rsidR="00991DDE">
        <w:rPr>
          <w:rFonts w:asciiTheme="minorHAnsi" w:hAnsiTheme="minorHAnsi" w:cstheme="minorHAnsi"/>
          <w:sz w:val="22"/>
          <w:szCs w:val="22"/>
        </w:rPr>
        <w:tab/>
      </w:r>
      <w:r w:rsidR="001C672F">
        <w:rPr>
          <w:rFonts w:asciiTheme="minorHAnsi" w:hAnsiTheme="minorHAnsi" w:cstheme="minorHAnsi"/>
          <w:sz w:val="22"/>
          <w:szCs w:val="22"/>
        </w:rPr>
        <w:t>C</w:t>
      </w:r>
      <w:r w:rsidR="00FF4E3B">
        <w:rPr>
          <w:rFonts w:asciiTheme="minorHAnsi" w:hAnsiTheme="minorHAnsi" w:cstheme="minorHAnsi"/>
          <w:sz w:val="22"/>
          <w:szCs w:val="22"/>
        </w:rPr>
        <w:t>orrespondence relating to</w:t>
      </w:r>
      <w:r w:rsidR="00A94D8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94D87">
        <w:rPr>
          <w:rFonts w:asciiTheme="minorHAnsi" w:hAnsiTheme="minorHAnsi" w:cstheme="minorHAnsi"/>
          <w:sz w:val="22"/>
          <w:szCs w:val="22"/>
        </w:rPr>
        <w:t>CPRE</w:t>
      </w:r>
      <w:r w:rsidR="001C672F">
        <w:rPr>
          <w:rFonts w:asciiTheme="minorHAnsi" w:hAnsiTheme="minorHAnsi" w:cstheme="minorHAnsi"/>
          <w:sz w:val="22"/>
          <w:szCs w:val="22"/>
        </w:rPr>
        <w:t xml:space="preserve"> </w:t>
      </w:r>
      <w:r w:rsidR="00FF4E3B">
        <w:rPr>
          <w:rFonts w:asciiTheme="minorHAnsi" w:hAnsiTheme="minorHAnsi" w:cstheme="minorHAnsi"/>
          <w:sz w:val="22"/>
          <w:szCs w:val="22"/>
        </w:rPr>
        <w:t xml:space="preserve"> AGM</w:t>
      </w:r>
      <w:proofErr w:type="gramEnd"/>
      <w:r w:rsidR="00FF4E3B">
        <w:rPr>
          <w:rFonts w:asciiTheme="minorHAnsi" w:hAnsiTheme="minorHAnsi" w:cstheme="minorHAnsi"/>
          <w:sz w:val="22"/>
          <w:szCs w:val="22"/>
        </w:rPr>
        <w:t xml:space="preserve"> </w:t>
      </w:r>
      <w:r w:rsidR="001C672F">
        <w:rPr>
          <w:rFonts w:asciiTheme="minorHAnsi" w:hAnsiTheme="minorHAnsi" w:cstheme="minorHAnsi"/>
          <w:sz w:val="22"/>
          <w:szCs w:val="22"/>
        </w:rPr>
        <w:t>was circulated</w:t>
      </w:r>
      <w:r w:rsidR="00576FC7">
        <w:rPr>
          <w:rFonts w:asciiTheme="minorHAnsi" w:hAnsiTheme="minorHAnsi" w:cstheme="minorHAnsi"/>
          <w:sz w:val="22"/>
          <w:szCs w:val="22"/>
        </w:rPr>
        <w:t>.</w:t>
      </w:r>
    </w:p>
    <w:p w:rsidR="00A94D87" w:rsidRDefault="00A94D87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82.2</w:t>
      </w:r>
      <w:r>
        <w:rPr>
          <w:rFonts w:asciiTheme="minorHAnsi" w:hAnsiTheme="minorHAnsi" w:cstheme="minorHAnsi"/>
          <w:sz w:val="22"/>
          <w:szCs w:val="22"/>
        </w:rPr>
        <w:tab/>
      </w:r>
      <w:r w:rsidR="00952DD5">
        <w:rPr>
          <w:rFonts w:asciiTheme="minorHAnsi" w:hAnsiTheme="minorHAnsi" w:cstheme="minorHAnsi"/>
          <w:sz w:val="22"/>
          <w:szCs w:val="22"/>
        </w:rPr>
        <w:t xml:space="preserve">Members noted </w:t>
      </w:r>
      <w:r>
        <w:rPr>
          <w:rFonts w:asciiTheme="minorHAnsi" w:hAnsiTheme="minorHAnsi" w:cstheme="minorHAnsi"/>
          <w:sz w:val="22"/>
          <w:szCs w:val="22"/>
        </w:rPr>
        <w:t>Information from Royal Mail regarding scam mail.</w:t>
      </w:r>
      <w:r w:rsidR="00952DD5">
        <w:rPr>
          <w:rFonts w:asciiTheme="minorHAnsi" w:hAnsiTheme="minorHAnsi" w:cstheme="minorHAnsi"/>
          <w:sz w:val="22"/>
          <w:szCs w:val="22"/>
        </w:rPr>
        <w:t xml:space="preserve"> Scam mail can be dealt with by</w:t>
      </w:r>
    </w:p>
    <w:p w:rsidR="00952DD5" w:rsidRDefault="00952DD5" w:rsidP="00952DD5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Writing to Royal Mail at FREEPOST SCAM MAIL, enclosing any items that are suspected of being </w:t>
      </w:r>
      <w:proofErr w:type="spellStart"/>
      <w:r>
        <w:rPr>
          <w:rFonts w:asciiTheme="minorHAnsi" w:hAnsiTheme="minorHAnsi" w:cstheme="minorHAnsi"/>
          <w:sz w:val="22"/>
          <w:szCs w:val="22"/>
        </w:rPr>
        <w:t>scame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mail</w:t>
      </w:r>
    </w:p>
    <w:p w:rsidR="00952DD5" w:rsidRDefault="00952DD5" w:rsidP="00952DD5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Calling the Royal Mail Scam Mail Helpline on 0800 0113 466    or</w:t>
      </w:r>
    </w:p>
    <w:p w:rsidR="00952DD5" w:rsidRDefault="00952DD5" w:rsidP="00952DD5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Emailing  </w:t>
      </w:r>
      <w:hyperlink r:id="rId8" w:history="1">
        <w:r w:rsidRPr="00963C25">
          <w:rPr>
            <w:rStyle w:val="Hyperlink"/>
            <w:rFonts w:asciiTheme="minorHAnsi" w:hAnsiTheme="minorHAnsi" w:cstheme="minorHAnsi"/>
            <w:sz w:val="22"/>
            <w:szCs w:val="22"/>
          </w:rPr>
          <w:t>scam.mail@royalmail.com</w:t>
        </w:r>
      </w:hyperlink>
    </w:p>
    <w:p w:rsidR="00952DD5" w:rsidRDefault="00952DD5" w:rsidP="00952DD5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More information on </w:t>
      </w:r>
      <w:hyperlink r:id="rId9" w:history="1">
        <w:r w:rsidRPr="00963C25">
          <w:rPr>
            <w:rStyle w:val="Hyperlink"/>
            <w:rFonts w:asciiTheme="minorHAnsi" w:hAnsiTheme="minorHAnsi" w:cstheme="minorHAnsi"/>
            <w:sz w:val="22"/>
            <w:szCs w:val="22"/>
          </w:rPr>
          <w:t>www.friendsagainstscams.org.uk</w:t>
        </w:r>
      </w:hyperlink>
    </w:p>
    <w:p w:rsidR="00952DD5" w:rsidRPr="00952DD5" w:rsidRDefault="00952DD5" w:rsidP="00952DD5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Clerk to put information on village web-site.</w:t>
      </w:r>
    </w:p>
    <w:p w:rsidR="006A72DA" w:rsidRDefault="006A72DA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82.3</w:t>
      </w:r>
      <w:r>
        <w:rPr>
          <w:rFonts w:asciiTheme="minorHAnsi" w:hAnsiTheme="minorHAnsi" w:cstheme="minorHAnsi"/>
          <w:sz w:val="22"/>
          <w:szCs w:val="22"/>
        </w:rPr>
        <w:tab/>
        <w:t xml:space="preserve">The Clerk advised of the </w:t>
      </w:r>
      <w:r w:rsidR="00070748">
        <w:rPr>
          <w:rFonts w:asciiTheme="minorHAnsi" w:hAnsiTheme="minorHAnsi" w:cstheme="minorHAnsi"/>
          <w:sz w:val="22"/>
          <w:szCs w:val="22"/>
        </w:rPr>
        <w:t>response from Open Reach in relation to fibre availability.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part </w:t>
      </w:r>
    </w:p>
    <w:p w:rsidR="006A72DA" w:rsidRDefault="006A72DA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ongoing fibre programme. 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served by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exchange which was fibre </w:t>
      </w:r>
    </w:p>
    <w:p w:rsidR="00070748" w:rsidRDefault="006A72DA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enabled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2014. Aim to complete over 99% coverage countywide by the end of 2020. Members</w:t>
      </w:r>
    </w:p>
    <w:p w:rsidR="006A72DA" w:rsidRDefault="006A72DA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agreed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register an interest in a Community Fibre Partnership.</w:t>
      </w:r>
    </w:p>
    <w:p w:rsidR="006A72DA" w:rsidRPr="006A72DA" w:rsidRDefault="006A72DA" w:rsidP="0058797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Clerk to action.</w:t>
      </w:r>
      <w:proofErr w:type="gramEnd"/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035D6D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D07C0C" w:rsidRDefault="00035D6D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</w:r>
      <w:r w:rsidR="00D07C0C">
        <w:rPr>
          <w:rFonts w:asciiTheme="minorHAnsi" w:hAnsiTheme="minorHAnsi" w:cstheme="minorHAnsi"/>
          <w:sz w:val="22"/>
          <w:szCs w:val="22"/>
        </w:rPr>
        <w:t>Members noted an application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D07C0C">
        <w:rPr>
          <w:rFonts w:asciiTheme="minorHAnsi" w:hAnsiTheme="minorHAnsi" w:cstheme="minorHAnsi"/>
          <w:sz w:val="22"/>
          <w:szCs w:val="22"/>
        </w:rPr>
        <w:t xml:space="preserve">18/01803/CTR </w:t>
      </w:r>
      <w:r w:rsidR="009A2B13" w:rsidRPr="007A0A7D">
        <w:rPr>
          <w:rFonts w:asciiTheme="minorHAnsi" w:hAnsiTheme="minorHAnsi" w:cstheme="minorHAnsi"/>
          <w:sz w:val="22"/>
          <w:szCs w:val="22"/>
        </w:rPr>
        <w:t>received</w:t>
      </w:r>
      <w:r w:rsidR="00D07C0C">
        <w:rPr>
          <w:rFonts w:asciiTheme="minorHAnsi" w:hAnsiTheme="minorHAnsi" w:cstheme="minorHAnsi"/>
          <w:sz w:val="22"/>
          <w:szCs w:val="22"/>
        </w:rPr>
        <w:t xml:space="preserve"> for works to cut back 2 branches of cherry </w:t>
      </w:r>
    </w:p>
    <w:p w:rsidR="00FB628C" w:rsidRDefault="00D07C0C" w:rsidP="00D07C0C">
      <w:pPr>
        <w:ind w:left="14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tree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cut back holly and remove overhanging lower branch from mature Lilac tree at 1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Road.  No objections, Cllr Jackson taking no part in the decision.</w:t>
      </w:r>
    </w:p>
    <w:p w:rsidR="00D07C0C" w:rsidRPr="00D07C0C" w:rsidRDefault="00D07C0C" w:rsidP="00D07C0C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Clerk to respond accordingly.</w:t>
      </w:r>
    </w:p>
    <w:p w:rsidR="007E4B5E" w:rsidRDefault="00035D6D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DA6849">
        <w:rPr>
          <w:rFonts w:asciiTheme="minorHAnsi" w:hAnsiTheme="minorHAnsi" w:cstheme="minorHAnsi"/>
          <w:sz w:val="22"/>
          <w:szCs w:val="22"/>
        </w:rPr>
        <w:t>.2</w:t>
      </w:r>
      <w:r w:rsidR="00DA6849">
        <w:rPr>
          <w:rFonts w:asciiTheme="minorHAnsi" w:hAnsiTheme="minorHAnsi" w:cstheme="minorHAnsi"/>
          <w:sz w:val="22"/>
          <w:szCs w:val="22"/>
        </w:rPr>
        <w:tab/>
        <w:t xml:space="preserve">The Clerk advised that the </w:t>
      </w:r>
      <w:r w:rsidR="007E4B5E">
        <w:rPr>
          <w:rFonts w:asciiTheme="minorHAnsi" w:hAnsiTheme="minorHAnsi" w:cstheme="minorHAnsi"/>
          <w:sz w:val="22"/>
          <w:szCs w:val="22"/>
        </w:rPr>
        <w:t xml:space="preserve">meeting arranged </w:t>
      </w:r>
      <w:r>
        <w:rPr>
          <w:rFonts w:asciiTheme="minorHAnsi" w:hAnsiTheme="minorHAnsi" w:cstheme="minorHAnsi"/>
          <w:sz w:val="22"/>
          <w:szCs w:val="22"/>
        </w:rPr>
        <w:t>for 23</w:t>
      </w:r>
      <w:r w:rsidRPr="00035D6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Octobe</w:t>
      </w:r>
      <w:r w:rsidR="00DA684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4B5E">
        <w:rPr>
          <w:rFonts w:asciiTheme="minorHAnsi" w:hAnsiTheme="minorHAnsi" w:cstheme="minorHAnsi"/>
          <w:sz w:val="22"/>
          <w:szCs w:val="22"/>
        </w:rPr>
        <w:t xml:space="preserve">with John </w:t>
      </w:r>
      <w:proofErr w:type="spellStart"/>
      <w:r w:rsidR="007E4B5E">
        <w:rPr>
          <w:rFonts w:asciiTheme="minorHAnsi" w:hAnsiTheme="minorHAnsi" w:cstheme="minorHAnsi"/>
          <w:sz w:val="22"/>
          <w:szCs w:val="22"/>
        </w:rPr>
        <w:t>Dadge</w:t>
      </w:r>
      <w:proofErr w:type="spellEnd"/>
      <w:r w:rsidR="007E4B5E">
        <w:rPr>
          <w:rFonts w:asciiTheme="minorHAnsi" w:hAnsiTheme="minorHAnsi" w:cstheme="minorHAnsi"/>
          <w:sz w:val="22"/>
          <w:szCs w:val="22"/>
        </w:rPr>
        <w:t xml:space="preserve"> of Barker, Storey Matthews and Mrs Banks-Haynes in relation to the former Wildfowl Trust Site</w:t>
      </w:r>
      <w:r w:rsidR="00DA6849">
        <w:rPr>
          <w:rFonts w:asciiTheme="minorHAnsi" w:hAnsiTheme="minorHAnsi" w:cstheme="minorHAnsi"/>
          <w:sz w:val="22"/>
          <w:szCs w:val="22"/>
        </w:rPr>
        <w:t xml:space="preserve"> was cancelled at their request</w:t>
      </w:r>
      <w:r w:rsidR="007E4B5E">
        <w:rPr>
          <w:rFonts w:asciiTheme="minorHAnsi" w:hAnsiTheme="minorHAnsi" w:cstheme="minorHAnsi"/>
          <w:sz w:val="22"/>
          <w:szCs w:val="22"/>
        </w:rPr>
        <w:t>.</w:t>
      </w:r>
    </w:p>
    <w:p w:rsidR="00DA6849" w:rsidRPr="00C22D2D" w:rsidRDefault="00DA6849" w:rsidP="00035D6D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D2D">
        <w:rPr>
          <w:rFonts w:asciiTheme="minorHAnsi" w:hAnsiTheme="minorHAnsi" w:cstheme="minorHAnsi"/>
          <w:b/>
          <w:i/>
          <w:sz w:val="22"/>
          <w:szCs w:val="22"/>
        </w:rPr>
        <w:t>No further action until new date for meeting arranged.</w:t>
      </w:r>
      <w:r w:rsidR="00442212">
        <w:rPr>
          <w:rFonts w:asciiTheme="minorHAnsi" w:hAnsiTheme="minorHAnsi" w:cstheme="minorHAnsi"/>
          <w:b/>
          <w:i/>
          <w:sz w:val="22"/>
          <w:szCs w:val="22"/>
        </w:rPr>
        <w:t xml:space="preserve">  Clerk to arrange for John </w:t>
      </w:r>
      <w:proofErr w:type="spellStart"/>
      <w:r w:rsidR="00442212">
        <w:rPr>
          <w:rFonts w:asciiTheme="minorHAnsi" w:hAnsiTheme="minorHAnsi" w:cstheme="minorHAnsi"/>
          <w:b/>
          <w:i/>
          <w:sz w:val="22"/>
          <w:szCs w:val="22"/>
        </w:rPr>
        <w:t>Dadge</w:t>
      </w:r>
      <w:proofErr w:type="spellEnd"/>
      <w:r w:rsidR="00442212">
        <w:rPr>
          <w:rFonts w:asciiTheme="minorHAnsi" w:hAnsiTheme="minorHAnsi" w:cstheme="minorHAnsi"/>
          <w:b/>
          <w:i/>
          <w:sz w:val="22"/>
          <w:szCs w:val="22"/>
        </w:rPr>
        <w:t xml:space="preserve"> to make contact in January.</w:t>
      </w:r>
    </w:p>
    <w:p w:rsidR="00D900C2" w:rsidRDefault="00C22D2D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83.3</w:t>
      </w:r>
      <w:r>
        <w:rPr>
          <w:rFonts w:asciiTheme="minorHAnsi" w:hAnsiTheme="minorHAnsi" w:cstheme="minorHAnsi"/>
          <w:sz w:val="22"/>
          <w:szCs w:val="22"/>
        </w:rPr>
        <w:tab/>
        <w:t xml:space="preserve">The Clerk advised that the </w:t>
      </w:r>
      <w:r w:rsidR="00D900C2">
        <w:rPr>
          <w:rFonts w:asciiTheme="minorHAnsi" w:hAnsiTheme="minorHAnsi" w:cstheme="minorHAnsi"/>
          <w:sz w:val="22"/>
          <w:szCs w:val="22"/>
        </w:rPr>
        <w:t xml:space="preserve">CIL money relating to </w:t>
      </w:r>
      <w:proofErr w:type="spellStart"/>
      <w:r w:rsidR="00D900C2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D900C2">
        <w:rPr>
          <w:rFonts w:asciiTheme="minorHAnsi" w:hAnsiTheme="minorHAnsi" w:cstheme="minorHAnsi"/>
          <w:sz w:val="22"/>
          <w:szCs w:val="22"/>
        </w:rPr>
        <w:t xml:space="preserve"> Court extension development</w:t>
      </w:r>
      <w:r>
        <w:rPr>
          <w:rFonts w:asciiTheme="minorHAnsi" w:hAnsiTheme="minorHAnsi" w:cstheme="minorHAnsi"/>
          <w:sz w:val="22"/>
          <w:szCs w:val="22"/>
        </w:rPr>
        <w:t xml:space="preserve"> remains unpaid</w:t>
      </w:r>
      <w:r w:rsidR="00D900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City Council officer </w:t>
      </w:r>
      <w:r w:rsidR="00C71EF4">
        <w:rPr>
          <w:rFonts w:asciiTheme="minorHAnsi" w:hAnsiTheme="minorHAnsi" w:cstheme="minorHAnsi"/>
          <w:sz w:val="22"/>
          <w:szCs w:val="22"/>
        </w:rPr>
        <w:t>pursuing</w:t>
      </w:r>
      <w:r w:rsidR="00442212">
        <w:rPr>
          <w:rFonts w:asciiTheme="minorHAnsi" w:hAnsiTheme="minorHAnsi" w:cstheme="minorHAnsi"/>
          <w:sz w:val="22"/>
          <w:szCs w:val="22"/>
        </w:rPr>
        <w:t xml:space="preserve"> the matter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442212" w:rsidRDefault="00442212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83.4</w:t>
      </w:r>
      <w:r>
        <w:rPr>
          <w:rFonts w:asciiTheme="minorHAnsi" w:hAnsiTheme="minorHAnsi" w:cstheme="minorHAnsi"/>
          <w:sz w:val="22"/>
          <w:szCs w:val="22"/>
        </w:rPr>
        <w:tab/>
        <w:t xml:space="preserve">Members commented on some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-matching bricks used on some of the new properties on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Court, resulting in an unsightly gable end wall.</w:t>
      </w:r>
    </w:p>
    <w:p w:rsidR="00442212" w:rsidRPr="00442212" w:rsidRDefault="00442212" w:rsidP="00035D6D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notify planners.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035D6D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D900C2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44221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442212">
        <w:rPr>
          <w:rFonts w:asciiTheme="minorHAnsi" w:hAnsiTheme="minorHAnsi" w:cstheme="minorHAnsi"/>
          <w:sz w:val="22"/>
          <w:szCs w:val="22"/>
        </w:rPr>
        <w:t xml:space="preserve">Members 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note</w:t>
      </w:r>
      <w:r w:rsidR="00442212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442212">
        <w:rPr>
          <w:rFonts w:asciiTheme="minorHAnsi" w:hAnsiTheme="minorHAnsi" w:cstheme="minorHAnsi"/>
          <w:sz w:val="22"/>
          <w:szCs w:val="22"/>
        </w:rPr>
        <w:t xml:space="preserve">  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0 September </w:t>
      </w:r>
      <w:r w:rsidR="005F4EAB" w:rsidRPr="007A0A7D">
        <w:rPr>
          <w:rFonts w:asciiTheme="minorHAnsi" w:hAnsiTheme="minorHAnsi" w:cstheme="minorHAnsi"/>
          <w:sz w:val="22"/>
          <w:szCs w:val="22"/>
        </w:rPr>
        <w:t>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Default="006225F7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0725E5">
        <w:rPr>
          <w:rFonts w:asciiTheme="minorHAnsi" w:hAnsiTheme="minorHAnsi" w:cstheme="minorHAnsi"/>
          <w:sz w:val="22"/>
          <w:szCs w:val="22"/>
        </w:rPr>
        <w:t>.2</w:t>
      </w:r>
      <w:r w:rsidR="00442212"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payment of</w:t>
      </w:r>
      <w:r w:rsidR="000725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£100 to SLCC for Annual Membership Subsc</w:t>
      </w:r>
      <w:r w:rsidR="0044221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iption.</w:t>
      </w:r>
    </w:p>
    <w:p w:rsidR="006225F7" w:rsidRDefault="00442212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84.3</w:t>
      </w:r>
      <w:r>
        <w:rPr>
          <w:rFonts w:asciiTheme="minorHAnsi" w:hAnsiTheme="minorHAnsi" w:cstheme="minorHAnsi"/>
          <w:sz w:val="22"/>
          <w:szCs w:val="22"/>
        </w:rPr>
        <w:tab/>
        <w:t xml:space="preserve">Bank approval noted </w:t>
      </w:r>
      <w:r w:rsidR="006225F7">
        <w:rPr>
          <w:rFonts w:asciiTheme="minorHAnsi" w:hAnsiTheme="minorHAnsi" w:cstheme="minorHAnsi"/>
          <w:sz w:val="22"/>
          <w:szCs w:val="22"/>
        </w:rPr>
        <w:t xml:space="preserve">for Cllr </w:t>
      </w:r>
      <w:proofErr w:type="spellStart"/>
      <w:r w:rsidR="006225F7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6225F7">
        <w:rPr>
          <w:rFonts w:asciiTheme="minorHAnsi" w:hAnsiTheme="minorHAnsi" w:cstheme="minorHAnsi"/>
          <w:sz w:val="22"/>
          <w:szCs w:val="22"/>
        </w:rPr>
        <w:t xml:space="preserve"> as an authorised signatory.</w:t>
      </w:r>
    </w:p>
    <w:p w:rsidR="00442212" w:rsidRPr="00442212" w:rsidRDefault="00442212" w:rsidP="005C30B7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contact bank to request pin sentry reader and notify clerk when received.</w:t>
      </w:r>
    </w:p>
    <w:p w:rsidR="00A94D87" w:rsidRDefault="00A94D87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84.4</w:t>
      </w:r>
      <w:r>
        <w:rPr>
          <w:rFonts w:asciiTheme="minorHAnsi" w:hAnsiTheme="minorHAnsi" w:cstheme="minorHAnsi"/>
          <w:sz w:val="22"/>
          <w:szCs w:val="22"/>
        </w:rPr>
        <w:tab/>
      </w:r>
      <w:r w:rsidR="00442212">
        <w:rPr>
          <w:rFonts w:asciiTheme="minorHAnsi" w:hAnsiTheme="minorHAnsi" w:cstheme="minorHAnsi"/>
          <w:sz w:val="22"/>
          <w:szCs w:val="22"/>
        </w:rPr>
        <w:t>Approval given for</w:t>
      </w:r>
      <w:r w:rsidR="00070748">
        <w:rPr>
          <w:rFonts w:asciiTheme="minorHAnsi" w:hAnsiTheme="minorHAnsi" w:cstheme="minorHAnsi"/>
          <w:sz w:val="22"/>
          <w:szCs w:val="22"/>
        </w:rPr>
        <w:t xml:space="preserve"> payment to Mr </w:t>
      </w:r>
      <w:proofErr w:type="spellStart"/>
      <w:r w:rsidR="00070748">
        <w:rPr>
          <w:rFonts w:asciiTheme="minorHAnsi" w:hAnsiTheme="minorHAnsi" w:cstheme="minorHAnsi"/>
          <w:sz w:val="22"/>
          <w:szCs w:val="22"/>
        </w:rPr>
        <w:t>Dearman</w:t>
      </w:r>
      <w:proofErr w:type="spellEnd"/>
      <w:r w:rsidR="00070748">
        <w:rPr>
          <w:rFonts w:asciiTheme="minorHAnsi" w:hAnsiTheme="minorHAnsi" w:cstheme="minorHAnsi"/>
          <w:sz w:val="22"/>
          <w:szCs w:val="22"/>
        </w:rPr>
        <w:t xml:space="preserve"> for expenditure on spring bulbs</w:t>
      </w:r>
      <w:r w:rsidR="00D44C51">
        <w:rPr>
          <w:rFonts w:asciiTheme="minorHAnsi" w:hAnsiTheme="minorHAnsi" w:cstheme="minorHAnsi"/>
          <w:sz w:val="22"/>
          <w:szCs w:val="22"/>
        </w:rPr>
        <w:t xml:space="preserve"> in the sum of £18</w:t>
      </w:r>
      <w:r w:rsidR="00070748">
        <w:rPr>
          <w:rFonts w:asciiTheme="minorHAnsi" w:hAnsiTheme="minorHAnsi" w:cstheme="minorHAnsi"/>
          <w:sz w:val="22"/>
          <w:szCs w:val="22"/>
        </w:rPr>
        <w:t>.</w:t>
      </w:r>
    </w:p>
    <w:p w:rsidR="00C74550" w:rsidRDefault="00C74550" w:rsidP="00FF4E3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84.5</w:t>
      </w:r>
      <w:r>
        <w:rPr>
          <w:rFonts w:asciiTheme="minorHAnsi" w:hAnsiTheme="minorHAnsi" w:cstheme="minorHAnsi"/>
          <w:sz w:val="22"/>
          <w:szCs w:val="22"/>
        </w:rPr>
        <w:tab/>
      </w:r>
      <w:r w:rsidR="00FF4E3B">
        <w:rPr>
          <w:rFonts w:asciiTheme="minorHAnsi" w:hAnsiTheme="minorHAnsi" w:cstheme="minorHAnsi"/>
          <w:sz w:val="22"/>
          <w:szCs w:val="22"/>
        </w:rPr>
        <w:t xml:space="preserve">Members considered revised Standing Orders and </w:t>
      </w:r>
      <w:r>
        <w:rPr>
          <w:rFonts w:asciiTheme="minorHAnsi" w:hAnsiTheme="minorHAnsi" w:cstheme="minorHAnsi"/>
          <w:sz w:val="22"/>
          <w:szCs w:val="22"/>
        </w:rPr>
        <w:t xml:space="preserve">Financial </w:t>
      </w:r>
      <w:r w:rsidR="00FF4E3B">
        <w:rPr>
          <w:rFonts w:asciiTheme="minorHAnsi" w:hAnsiTheme="minorHAnsi" w:cstheme="minorHAnsi"/>
          <w:sz w:val="22"/>
          <w:szCs w:val="22"/>
        </w:rPr>
        <w:t>Regulations circulated prior to the meeting.</w:t>
      </w:r>
    </w:p>
    <w:p w:rsidR="00FF4E3B" w:rsidRDefault="00FF4E3B" w:rsidP="00FF4E3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Following some minor amendments it was resolved to adopt the new Standing Orders and Financial Regulations.</w:t>
      </w:r>
    </w:p>
    <w:p w:rsidR="00FF4E3B" w:rsidRPr="00FF4E3B" w:rsidRDefault="00FF4E3B" w:rsidP="00FF4E3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circulate amended, dated version.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035D6D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070748" w:rsidP="0007074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FF4E3B">
        <w:rPr>
          <w:rFonts w:asciiTheme="minorHAnsi" w:hAnsiTheme="minorHAnsi" w:cstheme="minorHAnsi"/>
          <w:sz w:val="22"/>
          <w:szCs w:val="22"/>
        </w:rPr>
        <w:t xml:space="preserve">The Clerk advised that there was no further update </w:t>
      </w:r>
      <w:r w:rsidR="00295CD8">
        <w:rPr>
          <w:rFonts w:asciiTheme="minorHAnsi" w:hAnsiTheme="minorHAnsi" w:cstheme="minorHAnsi"/>
          <w:sz w:val="22"/>
          <w:szCs w:val="22"/>
        </w:rPr>
        <w:t xml:space="preserve">from </w:t>
      </w:r>
      <w:r w:rsidR="00D44C51">
        <w:rPr>
          <w:rFonts w:asciiTheme="minorHAnsi" w:hAnsiTheme="minorHAnsi" w:cstheme="minorHAnsi"/>
          <w:sz w:val="22"/>
          <w:szCs w:val="22"/>
        </w:rPr>
        <w:t xml:space="preserve">the </w:t>
      </w:r>
      <w:r w:rsidR="00295CD8">
        <w:rPr>
          <w:rFonts w:asciiTheme="minorHAnsi" w:hAnsiTheme="minorHAnsi" w:cstheme="minorHAnsi"/>
          <w:sz w:val="22"/>
          <w:szCs w:val="22"/>
        </w:rPr>
        <w:t xml:space="preserve">City Council in relation to </w:t>
      </w:r>
      <w:r w:rsidR="00FF4E3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time-scale for </w:t>
      </w:r>
      <w:r w:rsidR="00295CD8">
        <w:rPr>
          <w:rFonts w:asciiTheme="minorHAnsi" w:hAnsiTheme="minorHAnsi" w:cstheme="minorHAnsi"/>
          <w:sz w:val="22"/>
          <w:szCs w:val="22"/>
        </w:rPr>
        <w:t>graffiti</w:t>
      </w:r>
      <w:r>
        <w:rPr>
          <w:rFonts w:asciiTheme="minorHAnsi" w:hAnsiTheme="minorHAnsi" w:cstheme="minorHAnsi"/>
          <w:sz w:val="22"/>
          <w:szCs w:val="22"/>
        </w:rPr>
        <w:t xml:space="preserve"> removal</w:t>
      </w:r>
      <w:r w:rsidR="00295CD8">
        <w:rPr>
          <w:rFonts w:asciiTheme="minorHAnsi" w:hAnsiTheme="minorHAnsi" w:cstheme="minorHAnsi"/>
          <w:sz w:val="22"/>
          <w:szCs w:val="22"/>
        </w:rPr>
        <w:t xml:space="preserve"> on the bridge over the Maxey Cut.</w:t>
      </w:r>
    </w:p>
    <w:p w:rsidR="003057BA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85.2</w:t>
      </w:r>
      <w:r w:rsidR="003057BA"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 w:rsidR="003057BA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FF4E3B">
        <w:rPr>
          <w:rFonts w:asciiTheme="minorHAnsi" w:hAnsiTheme="minorHAnsi" w:cstheme="minorHAnsi"/>
          <w:sz w:val="22"/>
          <w:szCs w:val="22"/>
        </w:rPr>
        <w:t xml:space="preserve"> reported that the City Council had again swept</w:t>
      </w:r>
      <w:r w:rsidR="003057BA">
        <w:rPr>
          <w:rFonts w:asciiTheme="minorHAnsi" w:hAnsiTheme="minorHAnsi" w:cstheme="minorHAnsi"/>
          <w:sz w:val="22"/>
          <w:szCs w:val="22"/>
        </w:rPr>
        <w:t xml:space="preserve"> tree needles</w:t>
      </w:r>
      <w:r w:rsidR="00FF4E3B">
        <w:rPr>
          <w:rFonts w:asciiTheme="minorHAnsi" w:hAnsiTheme="minorHAnsi" w:cstheme="minorHAnsi"/>
          <w:sz w:val="22"/>
          <w:szCs w:val="22"/>
        </w:rPr>
        <w:t xml:space="preserve"> from the road and footpath</w:t>
      </w:r>
      <w:r w:rsidR="003057BA">
        <w:rPr>
          <w:rFonts w:asciiTheme="minorHAnsi" w:hAnsiTheme="minorHAnsi" w:cstheme="minorHAnsi"/>
          <w:sz w:val="22"/>
          <w:szCs w:val="22"/>
        </w:rPr>
        <w:t xml:space="preserve"> adjacent to </w:t>
      </w:r>
      <w:proofErr w:type="spellStart"/>
      <w:r w:rsidR="003057BA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3057BA">
        <w:rPr>
          <w:rFonts w:asciiTheme="minorHAnsi" w:hAnsiTheme="minorHAnsi" w:cstheme="minorHAnsi"/>
          <w:sz w:val="22"/>
          <w:szCs w:val="22"/>
        </w:rPr>
        <w:t xml:space="preserve"> House.</w:t>
      </w:r>
    </w:p>
    <w:p w:rsidR="003057BA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85.3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291246">
        <w:rPr>
          <w:rFonts w:asciiTheme="minorHAnsi" w:hAnsiTheme="minorHAnsi" w:cstheme="minorHAnsi"/>
          <w:sz w:val="22"/>
          <w:szCs w:val="22"/>
        </w:rPr>
        <w:t xml:space="preserve">It was noted that </w:t>
      </w:r>
      <w:r w:rsidR="003057BA">
        <w:rPr>
          <w:rFonts w:asciiTheme="minorHAnsi" w:hAnsiTheme="minorHAnsi" w:cstheme="minorHAnsi"/>
          <w:sz w:val="22"/>
          <w:szCs w:val="22"/>
        </w:rPr>
        <w:t xml:space="preserve">brambles </w:t>
      </w:r>
      <w:r w:rsidR="00291246">
        <w:rPr>
          <w:rFonts w:asciiTheme="minorHAnsi" w:hAnsiTheme="minorHAnsi" w:cstheme="minorHAnsi"/>
          <w:sz w:val="22"/>
          <w:szCs w:val="22"/>
        </w:rPr>
        <w:t xml:space="preserve">are still </w:t>
      </w:r>
      <w:r w:rsidR="003057BA">
        <w:rPr>
          <w:rFonts w:asciiTheme="minorHAnsi" w:hAnsiTheme="minorHAnsi" w:cstheme="minorHAnsi"/>
          <w:sz w:val="22"/>
          <w:szCs w:val="22"/>
        </w:rPr>
        <w:t xml:space="preserve">overhanging the footpath/cycleway on St </w:t>
      </w:r>
      <w:proofErr w:type="spellStart"/>
      <w:r w:rsidR="003057BA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3057BA"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291246" w:rsidRPr="00291246" w:rsidRDefault="00291246" w:rsidP="009A2B1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chase again.</w:t>
      </w:r>
    </w:p>
    <w:p w:rsidR="00291246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85.4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291246">
        <w:rPr>
          <w:rFonts w:asciiTheme="minorHAnsi" w:hAnsiTheme="minorHAnsi" w:cstheme="minorHAnsi"/>
          <w:sz w:val="22"/>
          <w:szCs w:val="22"/>
        </w:rPr>
        <w:t xml:space="preserve">It was </w:t>
      </w:r>
      <w:r>
        <w:rPr>
          <w:rFonts w:asciiTheme="minorHAnsi" w:hAnsiTheme="minorHAnsi" w:cstheme="minorHAnsi"/>
          <w:sz w:val="22"/>
          <w:szCs w:val="22"/>
        </w:rPr>
        <w:t>agree</w:t>
      </w:r>
      <w:r w:rsidR="00291246">
        <w:rPr>
          <w:rFonts w:asciiTheme="minorHAnsi" w:hAnsiTheme="minorHAnsi" w:cstheme="minorHAnsi"/>
          <w:sz w:val="22"/>
          <w:szCs w:val="22"/>
        </w:rPr>
        <w:t>d to undertake</w:t>
      </w:r>
      <w:r>
        <w:rPr>
          <w:rFonts w:asciiTheme="minorHAnsi" w:hAnsiTheme="minorHAnsi" w:cstheme="minorHAnsi"/>
          <w:sz w:val="22"/>
          <w:szCs w:val="22"/>
        </w:rPr>
        <w:t xml:space="preserve"> tree works on the village green </w:t>
      </w:r>
      <w:r w:rsidR="00291246">
        <w:rPr>
          <w:rFonts w:asciiTheme="minorHAnsi" w:hAnsiTheme="minorHAnsi" w:cstheme="minorHAnsi"/>
          <w:sz w:val="22"/>
          <w:szCs w:val="22"/>
        </w:rPr>
        <w:t xml:space="preserve">as per the recommendations included in The Health &amp; Safety Report – Resurvey by John </w:t>
      </w:r>
      <w:proofErr w:type="spellStart"/>
      <w:r w:rsidR="00291246"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 w:rsidR="00291246">
        <w:rPr>
          <w:rFonts w:asciiTheme="minorHAnsi" w:hAnsiTheme="minorHAnsi" w:cstheme="minorHAnsi"/>
          <w:sz w:val="22"/>
          <w:szCs w:val="22"/>
        </w:rPr>
        <w:t xml:space="preserve"> dated 17 September 2018.</w:t>
      </w:r>
    </w:p>
    <w:p w:rsidR="00291246" w:rsidRDefault="00291246" w:rsidP="00291246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Clerk to obtain quotes for the works.</w:t>
      </w:r>
    </w:p>
    <w:p w:rsidR="00291246" w:rsidRDefault="00291246" w:rsidP="00291246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agreed to reduce the tree inspection period to 2 years.</w:t>
      </w:r>
    </w:p>
    <w:p w:rsidR="00D07DFB" w:rsidRDefault="00D07DFB" w:rsidP="00291246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agreed that quotes should be sought for the trimming of the yew hedge on the Village Green to a height of 1.5 metres, measured from the footpath.</w:t>
      </w:r>
    </w:p>
    <w:p w:rsidR="00070748" w:rsidRPr="00D07DFB" w:rsidRDefault="00D07DFB" w:rsidP="00291246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Chippings from tree work to be used for the Millennium Copse.</w:t>
      </w:r>
    </w:p>
    <w:p w:rsidR="003057BA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85.5</w:t>
      </w:r>
      <w:r>
        <w:rPr>
          <w:rFonts w:asciiTheme="minorHAnsi" w:hAnsiTheme="minorHAnsi" w:cstheme="minorHAnsi"/>
          <w:sz w:val="22"/>
          <w:szCs w:val="22"/>
        </w:rPr>
        <w:tab/>
      </w:r>
      <w:r w:rsidR="00FD4D7D">
        <w:rPr>
          <w:rFonts w:asciiTheme="minorHAnsi" w:hAnsiTheme="minorHAnsi" w:cstheme="minorHAnsi"/>
          <w:sz w:val="22"/>
          <w:szCs w:val="22"/>
        </w:rPr>
        <w:t>It was agreed that quotes should be sought for the installation of a permeable membrane on the new areas of the Millennium Copse with a bark mulch of 100mm.  Contractors to contact Cllr Jackson to arrange site visit.</w:t>
      </w:r>
    </w:p>
    <w:p w:rsidR="00FD4D7D" w:rsidRDefault="00FD4D7D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85.6</w:t>
      </w:r>
      <w:r>
        <w:rPr>
          <w:rFonts w:asciiTheme="minorHAnsi" w:hAnsiTheme="minorHAnsi" w:cstheme="minorHAnsi"/>
          <w:sz w:val="22"/>
          <w:szCs w:val="22"/>
        </w:rPr>
        <w:tab/>
        <w:t>The Clerk advised of</w:t>
      </w:r>
      <w:r w:rsidR="00070748">
        <w:rPr>
          <w:rFonts w:asciiTheme="minorHAnsi" w:hAnsiTheme="minorHAnsi" w:cstheme="minorHAnsi"/>
          <w:sz w:val="22"/>
          <w:szCs w:val="22"/>
        </w:rPr>
        <w:t xml:space="preserve"> damage caused to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070748">
        <w:rPr>
          <w:rFonts w:asciiTheme="minorHAnsi" w:hAnsiTheme="minorHAnsi" w:cstheme="minorHAnsi"/>
          <w:sz w:val="22"/>
          <w:szCs w:val="22"/>
        </w:rPr>
        <w:t xml:space="preserve">bollard on the village green </w:t>
      </w:r>
      <w:r>
        <w:rPr>
          <w:rFonts w:asciiTheme="minorHAnsi" w:hAnsiTheme="minorHAnsi" w:cstheme="minorHAnsi"/>
          <w:sz w:val="22"/>
          <w:szCs w:val="22"/>
        </w:rPr>
        <w:t>by a grocery delivery van.</w:t>
      </w:r>
    </w:p>
    <w:p w:rsidR="00FD4D7D" w:rsidRDefault="00FD4D7D" w:rsidP="00FD4D7D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70748">
        <w:rPr>
          <w:rFonts w:asciiTheme="minorHAnsi" w:hAnsiTheme="minorHAnsi" w:cstheme="minorHAnsi"/>
          <w:sz w:val="22"/>
          <w:szCs w:val="22"/>
        </w:rPr>
        <w:t xml:space="preserve">epair work </w:t>
      </w: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070748">
        <w:rPr>
          <w:rFonts w:asciiTheme="minorHAnsi" w:hAnsiTheme="minorHAnsi" w:cstheme="minorHAnsi"/>
          <w:sz w:val="22"/>
          <w:szCs w:val="22"/>
        </w:rPr>
        <w:t>undertaken</w:t>
      </w:r>
      <w:r>
        <w:rPr>
          <w:rFonts w:asciiTheme="minorHAnsi" w:hAnsiTheme="minorHAnsi" w:cstheme="minorHAnsi"/>
          <w:sz w:val="22"/>
          <w:szCs w:val="22"/>
        </w:rPr>
        <w:t xml:space="preserve"> by Cllr Clark</w:t>
      </w:r>
      <w:r w:rsidR="0007074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The Clerk had made a successful claim from the retailer responsible in the sum of £25.92.  </w:t>
      </w:r>
      <w:proofErr w:type="gramStart"/>
      <w:r>
        <w:rPr>
          <w:rFonts w:asciiTheme="minorHAnsi" w:hAnsiTheme="minorHAnsi" w:cstheme="minorHAnsi"/>
          <w:sz w:val="22"/>
          <w:szCs w:val="22"/>
        </w:rPr>
        <w:t>Reimbursement of these costs to be made to Cllr Clark.</w:t>
      </w:r>
      <w:proofErr w:type="gramEnd"/>
    </w:p>
    <w:p w:rsidR="00361AE5" w:rsidRDefault="00FD4D7D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85.7</w:t>
      </w:r>
      <w:r>
        <w:rPr>
          <w:rFonts w:asciiTheme="minorHAnsi" w:hAnsiTheme="minorHAnsi" w:cstheme="minorHAnsi"/>
          <w:sz w:val="22"/>
          <w:szCs w:val="22"/>
        </w:rPr>
        <w:tab/>
        <w:t>F</w:t>
      </w:r>
      <w:r w:rsidR="002A0947">
        <w:rPr>
          <w:rFonts w:asciiTheme="minorHAnsi" w:hAnsiTheme="minorHAnsi" w:cstheme="minorHAnsi"/>
          <w:sz w:val="22"/>
          <w:szCs w:val="22"/>
        </w:rPr>
        <w:t>urther maintenance items: a date of 9</w:t>
      </w:r>
      <w:r w:rsidR="002A0947" w:rsidRPr="002A094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A0947">
        <w:rPr>
          <w:rFonts w:asciiTheme="minorHAnsi" w:hAnsiTheme="minorHAnsi" w:cstheme="minorHAnsi"/>
          <w:sz w:val="22"/>
          <w:szCs w:val="22"/>
        </w:rPr>
        <w:t xml:space="preserve"> March 2019 was suggested for the Annual Village Litter </w:t>
      </w:r>
    </w:p>
    <w:p w:rsidR="002A0947" w:rsidRDefault="002A0947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Pick.</w:t>
      </w:r>
    </w:p>
    <w:p w:rsidR="002A0947" w:rsidRDefault="002A0947" w:rsidP="00CC56AE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Clerk to contact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Amey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arrange and to obtain prices for the purchase of 20 litter pickers.</w:t>
      </w:r>
    </w:p>
    <w:p w:rsidR="002A0947" w:rsidRPr="002A0947" w:rsidRDefault="002A0947" w:rsidP="00CC56AE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book the date with the Village Hall for refreshments.</w:t>
      </w:r>
      <w:proofErr w:type="gramEnd"/>
    </w:p>
    <w:p w:rsidR="00070748" w:rsidRDefault="00070748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035D6D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>
        <w:rPr>
          <w:rFonts w:asciiTheme="minorHAnsi" w:hAnsiTheme="minorHAnsi" w:cstheme="minorHAnsi"/>
          <w:sz w:val="22"/>
          <w:szCs w:val="22"/>
        </w:rPr>
        <w:t xml:space="preserve">Speed </w:t>
      </w:r>
      <w:proofErr w:type="gramStart"/>
      <w:r>
        <w:rPr>
          <w:rFonts w:asciiTheme="minorHAnsi" w:hAnsiTheme="minorHAnsi" w:cstheme="minorHAnsi"/>
          <w:sz w:val="22"/>
          <w:szCs w:val="22"/>
        </w:rPr>
        <w:t>Watch :</w:t>
      </w:r>
      <w:proofErr w:type="gramEnd"/>
    </w:p>
    <w:p w:rsidR="00CC56AE" w:rsidRDefault="00035D6D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86.1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A0947">
        <w:rPr>
          <w:rFonts w:asciiTheme="minorHAnsi" w:hAnsiTheme="minorHAnsi" w:cstheme="minorHAnsi"/>
          <w:sz w:val="22"/>
          <w:szCs w:val="22"/>
        </w:rPr>
        <w:t>Cllrs</w:t>
      </w:r>
      <w:proofErr w:type="spellEnd"/>
      <w:r w:rsidR="002A0947">
        <w:rPr>
          <w:rFonts w:asciiTheme="minorHAnsi" w:hAnsiTheme="minorHAnsi" w:cstheme="minorHAnsi"/>
          <w:sz w:val="22"/>
          <w:szCs w:val="22"/>
        </w:rPr>
        <w:t xml:space="preserve"> Jackson and </w:t>
      </w:r>
      <w:proofErr w:type="spellStart"/>
      <w:r w:rsidR="002A0947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2A0947">
        <w:rPr>
          <w:rFonts w:asciiTheme="minorHAnsi" w:hAnsiTheme="minorHAnsi" w:cstheme="minorHAnsi"/>
          <w:sz w:val="22"/>
          <w:szCs w:val="22"/>
        </w:rPr>
        <w:t xml:space="preserve"> reported on the </w:t>
      </w:r>
      <w:r>
        <w:rPr>
          <w:rFonts w:asciiTheme="minorHAnsi" w:hAnsiTheme="minorHAnsi" w:cstheme="minorHAnsi"/>
          <w:sz w:val="22"/>
          <w:szCs w:val="22"/>
        </w:rPr>
        <w:t xml:space="preserve">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of  5</w:t>
      </w:r>
      <w:r w:rsidRPr="00035D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October with the City Council and  MP’s representative</w:t>
      </w:r>
      <w:r w:rsidR="00CC56AE">
        <w:rPr>
          <w:rFonts w:asciiTheme="minorHAnsi" w:hAnsiTheme="minorHAnsi" w:cstheme="minorHAnsi"/>
          <w:sz w:val="22"/>
          <w:szCs w:val="22"/>
        </w:rPr>
        <w:t>.</w:t>
      </w:r>
      <w:r w:rsidR="002A0947">
        <w:rPr>
          <w:rFonts w:asciiTheme="minorHAnsi" w:hAnsiTheme="minorHAnsi" w:cstheme="minorHAnsi"/>
          <w:sz w:val="22"/>
          <w:szCs w:val="22"/>
        </w:rPr>
        <w:t xml:space="preserve">  Concerns expressed regarding the speed of traffic travelling through the village and on approach roads.  Agreed that evidence base is needed before action taken. Cambridgeshire Constabulary recorded 24-hour speed data on both </w:t>
      </w:r>
      <w:proofErr w:type="spellStart"/>
      <w:r w:rsidR="002A0947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2A0947">
        <w:rPr>
          <w:rFonts w:asciiTheme="minorHAnsi" w:hAnsiTheme="minorHAnsi" w:cstheme="minorHAnsi"/>
          <w:sz w:val="22"/>
          <w:szCs w:val="22"/>
        </w:rPr>
        <w:t xml:space="preserve"> Road and Deeping Road.  3,255 vehicle speeds recorded on the Deeping Road </w:t>
      </w:r>
      <w:r w:rsidR="002A0CEF">
        <w:rPr>
          <w:rFonts w:asciiTheme="minorHAnsi" w:hAnsiTheme="minorHAnsi" w:cstheme="minorHAnsi"/>
          <w:sz w:val="22"/>
          <w:szCs w:val="22"/>
        </w:rPr>
        <w:t xml:space="preserve">near to Mile Drove </w:t>
      </w:r>
      <w:r w:rsidR="002A0947">
        <w:rPr>
          <w:rFonts w:asciiTheme="minorHAnsi" w:hAnsiTheme="minorHAnsi" w:cstheme="minorHAnsi"/>
          <w:sz w:val="22"/>
          <w:szCs w:val="22"/>
        </w:rPr>
        <w:t>with an average speed of 46mph.</w:t>
      </w:r>
      <w:r w:rsidR="002A0CEF">
        <w:rPr>
          <w:rFonts w:asciiTheme="minorHAnsi" w:hAnsiTheme="minorHAnsi" w:cstheme="minorHAnsi"/>
          <w:sz w:val="22"/>
          <w:szCs w:val="22"/>
        </w:rPr>
        <w:t xml:space="preserve"> City Council officer requested to consider some sort of priority scheme for the bridge over the Maxey Cut and to get costs for the construction of a footpath along </w:t>
      </w:r>
      <w:proofErr w:type="spellStart"/>
      <w:r w:rsidR="002A0CEF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2A0CEF">
        <w:rPr>
          <w:rFonts w:asciiTheme="minorHAnsi" w:hAnsiTheme="minorHAnsi" w:cstheme="minorHAnsi"/>
          <w:sz w:val="22"/>
          <w:szCs w:val="22"/>
        </w:rPr>
        <w:t xml:space="preserve"> Road. It was noted that the City Council would not pay for this footpath.  </w:t>
      </w:r>
      <w:proofErr w:type="gramStart"/>
      <w:r w:rsidR="002A0CEF">
        <w:rPr>
          <w:rFonts w:asciiTheme="minorHAnsi" w:hAnsiTheme="minorHAnsi" w:cstheme="minorHAnsi"/>
          <w:sz w:val="22"/>
          <w:szCs w:val="22"/>
        </w:rPr>
        <w:t>Further meeting to be held on 30</w:t>
      </w:r>
      <w:r w:rsidR="002A0CEF" w:rsidRPr="002A0C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A0CEF">
        <w:rPr>
          <w:rFonts w:asciiTheme="minorHAnsi" w:hAnsiTheme="minorHAnsi" w:cstheme="minorHAnsi"/>
          <w:sz w:val="22"/>
          <w:szCs w:val="22"/>
        </w:rPr>
        <w:t xml:space="preserve"> November at 11.00am.</w:t>
      </w:r>
      <w:proofErr w:type="gramEnd"/>
    </w:p>
    <w:p w:rsidR="00035D6D" w:rsidRDefault="00035D6D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86.2</w:t>
      </w:r>
      <w:r>
        <w:rPr>
          <w:rFonts w:asciiTheme="minorHAnsi" w:hAnsiTheme="minorHAnsi" w:cstheme="minorHAnsi"/>
          <w:sz w:val="22"/>
          <w:szCs w:val="22"/>
        </w:rPr>
        <w:tab/>
      </w:r>
      <w:r w:rsidR="002A0CEF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2A0CEF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2A0CEF">
        <w:rPr>
          <w:rFonts w:asciiTheme="minorHAnsi" w:hAnsiTheme="minorHAnsi" w:cstheme="minorHAnsi"/>
          <w:sz w:val="22"/>
          <w:szCs w:val="22"/>
        </w:rPr>
        <w:t xml:space="preserve"> advised </w:t>
      </w:r>
      <w:proofErr w:type="gramStart"/>
      <w:r w:rsidR="002A0CEF">
        <w:rPr>
          <w:rFonts w:asciiTheme="minorHAnsi" w:hAnsiTheme="minorHAnsi" w:cstheme="minorHAnsi"/>
          <w:sz w:val="22"/>
          <w:szCs w:val="22"/>
        </w:rPr>
        <w:t>the a</w:t>
      </w:r>
      <w:proofErr w:type="gramEnd"/>
      <w:r w:rsidR="002A0CEF">
        <w:rPr>
          <w:rFonts w:asciiTheme="minorHAnsi" w:hAnsiTheme="minorHAnsi" w:cstheme="minorHAnsi"/>
          <w:sz w:val="22"/>
          <w:szCs w:val="22"/>
        </w:rPr>
        <w:t xml:space="preserve"> new Speed Watch Scheme has been set up and this will provide data to be used for evidence.  10 volunteers will be trained on 9</w:t>
      </w:r>
      <w:r w:rsidR="002A0CEF" w:rsidRPr="002A0C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A0CEF">
        <w:rPr>
          <w:rFonts w:asciiTheme="minorHAnsi" w:hAnsiTheme="minorHAnsi" w:cstheme="minorHAnsi"/>
          <w:sz w:val="22"/>
          <w:szCs w:val="22"/>
        </w:rPr>
        <w:t xml:space="preserve"> November.  The local police have received reports of speeding but no specific incidents or hot-spots.</w:t>
      </w:r>
    </w:p>
    <w:p w:rsidR="00D900C2" w:rsidRDefault="00D900C2" w:rsidP="00D900C2">
      <w:pPr>
        <w:rPr>
          <w:rFonts w:asciiTheme="minorHAnsi" w:hAnsiTheme="minorHAnsi" w:cstheme="minorHAnsi"/>
          <w:sz w:val="22"/>
          <w:szCs w:val="22"/>
        </w:rPr>
      </w:pPr>
    </w:p>
    <w:p w:rsidR="002A0CEF" w:rsidRDefault="00D900C2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87.</w:t>
      </w:r>
      <w:r>
        <w:rPr>
          <w:rFonts w:asciiTheme="minorHAnsi" w:hAnsiTheme="minorHAnsi" w:cstheme="minorHAnsi"/>
          <w:sz w:val="22"/>
          <w:szCs w:val="22"/>
        </w:rPr>
        <w:tab/>
        <w:t>To receive the final draf</w:t>
      </w:r>
      <w:r w:rsidR="002A0CEF">
        <w:rPr>
          <w:rFonts w:asciiTheme="minorHAnsi" w:hAnsiTheme="minorHAnsi" w:cstheme="minorHAnsi"/>
          <w:sz w:val="22"/>
          <w:szCs w:val="22"/>
        </w:rPr>
        <w:t xml:space="preserve">t of the </w:t>
      </w:r>
      <w:proofErr w:type="spellStart"/>
      <w:r w:rsidR="002A0CEF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2A0CEF">
        <w:rPr>
          <w:rFonts w:asciiTheme="minorHAnsi" w:hAnsiTheme="minorHAnsi" w:cstheme="minorHAnsi"/>
          <w:sz w:val="22"/>
          <w:szCs w:val="22"/>
        </w:rPr>
        <w:t xml:space="preserve"> Emergency </w:t>
      </w:r>
      <w:proofErr w:type="gramStart"/>
      <w:r w:rsidR="002A0CEF">
        <w:rPr>
          <w:rFonts w:asciiTheme="minorHAnsi" w:hAnsiTheme="minorHAnsi" w:cstheme="minorHAnsi"/>
          <w:sz w:val="22"/>
          <w:szCs w:val="22"/>
        </w:rPr>
        <w:t>Plan  -</w:t>
      </w:r>
      <w:proofErr w:type="gramEnd"/>
      <w:r w:rsidR="002A0CEF">
        <w:rPr>
          <w:rFonts w:asciiTheme="minorHAnsi" w:hAnsiTheme="minorHAnsi" w:cstheme="minorHAnsi"/>
          <w:sz w:val="22"/>
          <w:szCs w:val="22"/>
        </w:rPr>
        <w:t xml:space="preserve"> this item to be held over to another meeting as </w:t>
      </w:r>
    </w:p>
    <w:p w:rsidR="00D900C2" w:rsidRDefault="002A0CEF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no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plan available.</w:t>
      </w:r>
    </w:p>
    <w:p w:rsidR="00D44C51" w:rsidRDefault="00D44C51" w:rsidP="00D900C2">
      <w:pPr>
        <w:rPr>
          <w:rFonts w:asciiTheme="minorHAnsi" w:hAnsiTheme="minorHAnsi" w:cstheme="minorHAnsi"/>
          <w:sz w:val="22"/>
          <w:szCs w:val="22"/>
        </w:rPr>
      </w:pPr>
    </w:p>
    <w:p w:rsidR="00D44C51" w:rsidRDefault="00D44C51" w:rsidP="002A0CE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88.</w:t>
      </w: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0CEF">
        <w:rPr>
          <w:rFonts w:asciiTheme="minorHAnsi" w:hAnsiTheme="minorHAnsi" w:cstheme="minorHAnsi"/>
          <w:sz w:val="22"/>
          <w:szCs w:val="22"/>
        </w:rPr>
        <w:t xml:space="preserve">advised that he had started work on </w:t>
      </w:r>
      <w:proofErr w:type="gramStart"/>
      <w:r w:rsidR="002A0CEF">
        <w:rPr>
          <w:rFonts w:asciiTheme="minorHAnsi" w:hAnsiTheme="minorHAnsi" w:cstheme="minorHAnsi"/>
          <w:sz w:val="22"/>
          <w:szCs w:val="22"/>
        </w:rPr>
        <w:t>the  risk</w:t>
      </w:r>
      <w:proofErr w:type="gramEnd"/>
      <w:r w:rsidR="002A0CEF">
        <w:rPr>
          <w:rFonts w:asciiTheme="minorHAnsi" w:hAnsiTheme="minorHAnsi" w:cstheme="minorHAnsi"/>
          <w:sz w:val="22"/>
          <w:szCs w:val="22"/>
        </w:rPr>
        <w:t xml:space="preserve"> assessments/ schedule but they were not yet complete.</w:t>
      </w:r>
    </w:p>
    <w:p w:rsidR="002A0CEF" w:rsidRPr="002A0CEF" w:rsidRDefault="002A0CEF" w:rsidP="002A0CEF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assist.</w:t>
      </w:r>
      <w:proofErr w:type="gramEnd"/>
    </w:p>
    <w:p w:rsidR="002856EF" w:rsidRPr="007A0A7D" w:rsidRDefault="002856EF" w:rsidP="00035D6D">
      <w:pPr>
        <w:rPr>
          <w:rFonts w:asciiTheme="minorHAnsi" w:hAnsiTheme="minorHAnsi" w:cstheme="minorHAnsi"/>
          <w:sz w:val="22"/>
          <w:szCs w:val="22"/>
        </w:rPr>
      </w:pPr>
    </w:p>
    <w:p w:rsidR="002856EF" w:rsidRDefault="00D44C51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89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6F71BB">
        <w:rPr>
          <w:rFonts w:asciiTheme="minorHAnsi" w:hAnsiTheme="minorHAnsi" w:cstheme="minorHAnsi"/>
          <w:sz w:val="22"/>
          <w:szCs w:val="22"/>
        </w:rPr>
        <w:t xml:space="preserve">It was reported that </w:t>
      </w:r>
      <w:proofErr w:type="gramStart"/>
      <w:r w:rsidR="006F71BB">
        <w:rPr>
          <w:rFonts w:asciiTheme="minorHAnsi" w:hAnsiTheme="minorHAnsi" w:cstheme="minorHAnsi"/>
          <w:sz w:val="22"/>
          <w:szCs w:val="22"/>
        </w:rPr>
        <w:t>the  St</w:t>
      </w:r>
      <w:proofErr w:type="gramEnd"/>
      <w:r w:rsidR="006F71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71BB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6F71BB">
        <w:rPr>
          <w:rFonts w:asciiTheme="minorHAnsi" w:hAnsiTheme="minorHAnsi" w:cstheme="minorHAnsi"/>
          <w:sz w:val="22"/>
          <w:szCs w:val="22"/>
        </w:rPr>
        <w:t xml:space="preserve"> Project Group had met again recently and were still considering a bid to the Leader Fund for lighting and installation of a toilet. </w:t>
      </w:r>
      <w:proofErr w:type="gramStart"/>
      <w:r w:rsidR="006F71BB">
        <w:rPr>
          <w:rFonts w:asciiTheme="minorHAnsi" w:hAnsiTheme="minorHAnsi" w:cstheme="minorHAnsi"/>
          <w:sz w:val="22"/>
          <w:szCs w:val="22"/>
        </w:rPr>
        <w:t>Stalemate at present in relation to the type of toilet appropriate.</w:t>
      </w:r>
      <w:proofErr w:type="gramEnd"/>
    </w:p>
    <w:p w:rsidR="006F71BB" w:rsidRDefault="006F71BB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21:33 </w:t>
      </w:r>
      <w:proofErr w:type="gramStart"/>
      <w:r>
        <w:rPr>
          <w:rFonts w:asciiTheme="minorHAnsi" w:hAnsiTheme="minorHAnsi" w:cstheme="minorHAnsi"/>
          <w:sz w:val="22"/>
          <w:szCs w:val="22"/>
        </w:rPr>
        <w:t>-  meeting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suspended. Dr Lumley-Prior spoke about a Church Visiting Group that she is setting up, details to appear in The Tribune.</w:t>
      </w:r>
    </w:p>
    <w:p w:rsidR="006F71BB" w:rsidRPr="007A0A7D" w:rsidRDefault="006F71BB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21:35 – meeting re-started.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D44C5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</w:r>
      <w:r w:rsidR="006F71BB">
        <w:rPr>
          <w:rFonts w:asciiTheme="minorHAnsi" w:hAnsiTheme="minorHAnsi" w:cstheme="minorHAnsi"/>
          <w:sz w:val="22"/>
          <w:szCs w:val="22"/>
        </w:rPr>
        <w:t xml:space="preserve">Cllr Jackson advised that </w:t>
      </w:r>
      <w:r w:rsidR="00CE2651" w:rsidRPr="007A0A7D">
        <w:rPr>
          <w:rFonts w:asciiTheme="minorHAnsi" w:hAnsiTheme="minorHAnsi" w:cstheme="minorHAnsi"/>
          <w:sz w:val="22"/>
          <w:szCs w:val="22"/>
        </w:rPr>
        <w:t>the Northern Footpath Forum</w:t>
      </w:r>
      <w:r w:rsidR="006F71BB">
        <w:rPr>
          <w:rFonts w:asciiTheme="minorHAnsi" w:hAnsiTheme="minorHAnsi" w:cstheme="minorHAnsi"/>
          <w:sz w:val="22"/>
          <w:szCs w:val="22"/>
        </w:rPr>
        <w:t xml:space="preserve"> could not get funding interest as there is no public right of way as yet on the south side of the bridge due to unknown land ownership.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D44C5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F71BB">
        <w:rPr>
          <w:rFonts w:asciiTheme="minorHAnsi" w:hAnsiTheme="minorHAnsi" w:cstheme="minorHAnsi"/>
          <w:sz w:val="22"/>
          <w:szCs w:val="22"/>
        </w:rPr>
        <w:t>:</w:t>
      </w:r>
    </w:p>
    <w:p w:rsidR="00B61BB1" w:rsidRDefault="00B61BB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F71BB" w:rsidRDefault="006F71BB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advised that he is attempting to find out who is responsible for the trees 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Sanderlings</w:t>
      </w:r>
      <w:proofErr w:type="spellEnd"/>
      <w:r>
        <w:rPr>
          <w:rFonts w:asciiTheme="minorHAnsi" w:hAnsiTheme="minorHAnsi" w:cstheme="minorHAnsi"/>
          <w:sz w:val="22"/>
          <w:szCs w:val="22"/>
        </w:rPr>
        <w:t>, adjacent to the Carr Dyke.</w:t>
      </w:r>
    </w:p>
    <w:p w:rsidR="006F71BB" w:rsidRDefault="006F71BB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check ownership</w:t>
      </w:r>
      <w:r w:rsidR="00B61BB1">
        <w:rPr>
          <w:rFonts w:asciiTheme="minorHAnsi" w:hAnsiTheme="minorHAnsi" w:cstheme="minorHAnsi"/>
          <w:b/>
          <w:i/>
          <w:sz w:val="22"/>
          <w:szCs w:val="22"/>
        </w:rPr>
        <w:t xml:space="preserve"> of the land in question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  <w:proofErr w:type="gramEnd"/>
      <w:r w:rsidR="00B61BB1">
        <w:rPr>
          <w:rFonts w:asciiTheme="minorHAnsi" w:hAnsiTheme="minorHAnsi" w:cstheme="minorHAnsi"/>
          <w:b/>
          <w:i/>
          <w:sz w:val="22"/>
          <w:szCs w:val="22"/>
        </w:rPr>
        <w:t xml:space="preserve"> Clerk to check records for TPO’s.</w:t>
      </w:r>
    </w:p>
    <w:p w:rsidR="00B61BB1" w:rsidRDefault="00B61BB1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</w:p>
    <w:p w:rsidR="00B61BB1" w:rsidRDefault="00B61BB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had attended a Planning Customer Forum with nothing in particular affecting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61BB1" w:rsidRDefault="00B61BB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61BB1" w:rsidRDefault="00B61BB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queried whether any special activities were planned for Remembrance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Jackson will place wreaths around the village monument.</w:t>
      </w:r>
    </w:p>
    <w:p w:rsidR="00B61BB1" w:rsidRDefault="00B61BB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61BB1" w:rsidRDefault="00B61BB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advised of difficulties he is experiencing with setting up a dedicated e-mail address for Parish Council business and is looking into alternatives.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92</w:t>
      </w:r>
      <w:r w:rsidR="00B61BB1">
        <w:rPr>
          <w:rFonts w:asciiTheme="minorHAnsi" w:hAnsiTheme="minorHAnsi" w:cstheme="minorHAnsi"/>
          <w:sz w:val="22"/>
          <w:szCs w:val="22"/>
        </w:rPr>
        <w:t>.</w:t>
      </w:r>
      <w:r w:rsidR="00B61BB1">
        <w:rPr>
          <w:rFonts w:asciiTheme="minorHAnsi" w:hAnsiTheme="minorHAnsi" w:cstheme="minorHAnsi"/>
          <w:sz w:val="22"/>
          <w:szCs w:val="22"/>
        </w:rPr>
        <w:tab/>
        <w:t xml:space="preserve">The date of the next meeting was noted as </w:t>
      </w:r>
      <w:r w:rsidR="007A0A7D" w:rsidRPr="007A0A7D">
        <w:rPr>
          <w:rFonts w:asciiTheme="minorHAnsi" w:hAnsiTheme="minorHAnsi" w:cstheme="minorHAnsi"/>
          <w:sz w:val="22"/>
          <w:szCs w:val="22"/>
        </w:rPr>
        <w:t>Monday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D44C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November.</w:t>
      </w:r>
      <w:r w:rsidR="00DC4D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1BB1" w:rsidRDefault="00B61BB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61BB1" w:rsidRDefault="00B61BB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9.56pm.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F3" w:rsidRDefault="00FA69F3" w:rsidP="00E81130">
      <w:r>
        <w:separator/>
      </w:r>
    </w:p>
  </w:endnote>
  <w:endnote w:type="continuationSeparator" w:id="0">
    <w:p w:rsidR="00FA69F3" w:rsidRDefault="00FA69F3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4E" w:rsidRDefault="00947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4E" w:rsidRDefault="009470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4E" w:rsidRDefault="00947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F3" w:rsidRDefault="00FA69F3" w:rsidP="00E81130">
      <w:r>
        <w:separator/>
      </w:r>
    </w:p>
  </w:footnote>
  <w:footnote w:type="continuationSeparator" w:id="0">
    <w:p w:rsidR="00FA69F3" w:rsidRDefault="00FA69F3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4E" w:rsidRDefault="00947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1113"/>
      <w:docPartObj>
        <w:docPartGallery w:val="Watermarks"/>
        <w:docPartUnique/>
      </w:docPartObj>
    </w:sdtPr>
    <w:sdtContent>
      <w:p w:rsidR="0094704E" w:rsidRDefault="00E71A35">
        <w:pPr>
          <w:pStyle w:val="Header"/>
        </w:pPr>
        <w:r w:rsidRPr="00E71A35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64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4E" w:rsidRDefault="00947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A1A14FC"/>
    <w:multiLevelType w:val="hybridMultilevel"/>
    <w:tmpl w:val="85523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5"/>
  </w:num>
  <w:num w:numId="27">
    <w:abstractNumId w:val="44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I3+xQKautx8daHphDwnyBbB/s4o=" w:salt="VhkSU3zQedtMhR8tzlimN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9570"/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70748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34EF"/>
    <w:rsid w:val="00143640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672F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246"/>
    <w:rsid w:val="002916B2"/>
    <w:rsid w:val="00295BBF"/>
    <w:rsid w:val="00295CD8"/>
    <w:rsid w:val="00296FDC"/>
    <w:rsid w:val="002A0947"/>
    <w:rsid w:val="002A0CEF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7512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5227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571"/>
    <w:rsid w:val="003D4931"/>
    <w:rsid w:val="003D7755"/>
    <w:rsid w:val="003D7DC0"/>
    <w:rsid w:val="003F0F2A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6687"/>
    <w:rsid w:val="004210B4"/>
    <w:rsid w:val="004236B8"/>
    <w:rsid w:val="00423BCA"/>
    <w:rsid w:val="00424F95"/>
    <w:rsid w:val="00426C76"/>
    <w:rsid w:val="0043125C"/>
    <w:rsid w:val="00434541"/>
    <w:rsid w:val="00442212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AC7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6E5F"/>
    <w:rsid w:val="006427DB"/>
    <w:rsid w:val="00646506"/>
    <w:rsid w:val="00656586"/>
    <w:rsid w:val="006720ED"/>
    <w:rsid w:val="00677C61"/>
    <w:rsid w:val="006877F9"/>
    <w:rsid w:val="00690D00"/>
    <w:rsid w:val="00690E98"/>
    <w:rsid w:val="00691594"/>
    <w:rsid w:val="0069397B"/>
    <w:rsid w:val="006A72DA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1B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4704E"/>
    <w:rsid w:val="00951946"/>
    <w:rsid w:val="00952DD5"/>
    <w:rsid w:val="00954F10"/>
    <w:rsid w:val="00960D2F"/>
    <w:rsid w:val="0096178E"/>
    <w:rsid w:val="00965EF7"/>
    <w:rsid w:val="00966688"/>
    <w:rsid w:val="0096741D"/>
    <w:rsid w:val="009729F1"/>
    <w:rsid w:val="009737CA"/>
    <w:rsid w:val="00980F28"/>
    <w:rsid w:val="00985B57"/>
    <w:rsid w:val="00986423"/>
    <w:rsid w:val="00987AEC"/>
    <w:rsid w:val="009914E0"/>
    <w:rsid w:val="00991DDE"/>
    <w:rsid w:val="0099428B"/>
    <w:rsid w:val="00994F28"/>
    <w:rsid w:val="00995502"/>
    <w:rsid w:val="009968BE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0FE"/>
    <w:rsid w:val="009D342B"/>
    <w:rsid w:val="009E53F9"/>
    <w:rsid w:val="009E5EF1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0DB3"/>
    <w:rsid w:val="00A22029"/>
    <w:rsid w:val="00A2371B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1BB1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2D2D"/>
    <w:rsid w:val="00C23521"/>
    <w:rsid w:val="00C23CED"/>
    <w:rsid w:val="00C302A8"/>
    <w:rsid w:val="00C30B27"/>
    <w:rsid w:val="00C36663"/>
    <w:rsid w:val="00C43313"/>
    <w:rsid w:val="00C448FA"/>
    <w:rsid w:val="00C4640F"/>
    <w:rsid w:val="00C47335"/>
    <w:rsid w:val="00C5234E"/>
    <w:rsid w:val="00C524AE"/>
    <w:rsid w:val="00C654C1"/>
    <w:rsid w:val="00C66365"/>
    <w:rsid w:val="00C71EF4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7C0C"/>
    <w:rsid w:val="00D07DFB"/>
    <w:rsid w:val="00D102F7"/>
    <w:rsid w:val="00D106FE"/>
    <w:rsid w:val="00D14A10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4713C"/>
    <w:rsid w:val="00D50B43"/>
    <w:rsid w:val="00D569CF"/>
    <w:rsid w:val="00D71C81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6849"/>
    <w:rsid w:val="00DB1CE2"/>
    <w:rsid w:val="00DB35B0"/>
    <w:rsid w:val="00DB644B"/>
    <w:rsid w:val="00DC4D01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1A35"/>
    <w:rsid w:val="00E72F66"/>
    <w:rsid w:val="00E73F3F"/>
    <w:rsid w:val="00E81130"/>
    <w:rsid w:val="00E82F26"/>
    <w:rsid w:val="00E84BD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D04E8"/>
    <w:rsid w:val="00ED2558"/>
    <w:rsid w:val="00ED5D92"/>
    <w:rsid w:val="00ED79E7"/>
    <w:rsid w:val="00EE1DF5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448B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3D60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69F3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D4D7D"/>
    <w:rsid w:val="00FE1223"/>
    <w:rsid w:val="00FE329A"/>
    <w:rsid w:val="00FE460E"/>
    <w:rsid w:val="00FE7F17"/>
    <w:rsid w:val="00FF25F7"/>
    <w:rsid w:val="00FF4E3B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m.mail@royal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iendsagainstscams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DF5B-50C3-4E62-B087-85D21C7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1164</Words>
  <Characters>6636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13</cp:revision>
  <cp:lastPrinted>2018-10-25T20:16:00Z</cp:lastPrinted>
  <dcterms:created xsi:type="dcterms:W3CDTF">2018-10-25T10:04:00Z</dcterms:created>
  <dcterms:modified xsi:type="dcterms:W3CDTF">2018-10-25T20:26:00Z</dcterms:modified>
</cp:coreProperties>
</file>