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A" w:rsidRDefault="00C643DA" w:rsidP="00C643DA">
      <w:pPr>
        <w:pStyle w:val="Heading1"/>
      </w:pPr>
      <w:r>
        <w:t>Parish Clerk</w:t>
      </w:r>
    </w:p>
    <w:p w:rsidR="00C643DA" w:rsidRDefault="00C643DA" w:rsidP="00C643DA">
      <w:pPr>
        <w:rPr>
          <w:rFonts w:eastAsia="Times New Roman"/>
        </w:rPr>
      </w:pPr>
      <w:r>
        <w:rPr>
          <w:rFonts w:eastAsia="Times New Roman"/>
        </w:rPr>
        <w:t xml:space="preserve">Are you passionate about your community, like dealing with people and interested in the first tier of government? If so, you might be interested in our vacancy for a Parish Clerk in </w:t>
      </w:r>
      <w:proofErr w:type="spellStart"/>
      <w:r>
        <w:rPr>
          <w:rFonts w:eastAsia="Times New Roman"/>
        </w:rPr>
        <w:t>Peakirk</w:t>
      </w:r>
      <w:proofErr w:type="spellEnd"/>
      <w:r>
        <w:rPr>
          <w:rFonts w:eastAsia="Times New Roman"/>
        </w:rPr>
        <w:t>.  We are a small parish of about 450 people in the north of the Peterborough Unitary Authority with an annual turnover of about £12,000.</w:t>
      </w:r>
    </w:p>
    <w:p w:rsidR="00C643DA" w:rsidRDefault="00C643DA" w:rsidP="00C643DA">
      <w:r>
        <w:rPr>
          <w:rFonts w:eastAsia="Times New Roman"/>
        </w:rPr>
        <w:t>The post is part time and suited for home working with a requirement for attendance at Council meetings</w:t>
      </w:r>
    </w:p>
    <w:p w:rsidR="00C643DA" w:rsidRDefault="00C643DA" w:rsidP="00C643DA">
      <w:pPr>
        <w:pStyle w:val="Heading2"/>
      </w:pPr>
      <w:r>
        <w:t>Role</w:t>
      </w:r>
    </w:p>
    <w:p w:rsidR="00C643DA" w:rsidRDefault="00C643DA" w:rsidP="00C643DA">
      <w:pPr>
        <w:pStyle w:val="ListParagraph"/>
        <w:numPr>
          <w:ilvl w:val="0"/>
          <w:numId w:val="2"/>
        </w:numPr>
      </w:pPr>
      <w:r>
        <w:t>Clerk to the council</w:t>
      </w:r>
    </w:p>
    <w:p w:rsidR="00C643DA" w:rsidRDefault="00C643DA" w:rsidP="00C643DA">
      <w:pPr>
        <w:pStyle w:val="ListParagraph"/>
        <w:numPr>
          <w:ilvl w:val="0"/>
          <w:numId w:val="2"/>
        </w:numPr>
      </w:pPr>
      <w:r>
        <w:t>Proper officer</w:t>
      </w:r>
    </w:p>
    <w:p w:rsidR="00C643DA" w:rsidRDefault="00C643DA" w:rsidP="00C643DA">
      <w:pPr>
        <w:pStyle w:val="ListParagraph"/>
        <w:numPr>
          <w:ilvl w:val="0"/>
          <w:numId w:val="2"/>
        </w:numPr>
      </w:pPr>
      <w:r>
        <w:t>Responsible financial officer</w:t>
      </w:r>
    </w:p>
    <w:p w:rsidR="00C643DA" w:rsidRDefault="00C643DA" w:rsidP="00C643DA">
      <w:pPr>
        <w:pStyle w:val="Heading2"/>
      </w:pPr>
      <w:r>
        <w:t>Duties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Advise the council on procedural matters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Advise the council on the legal framework within which they operate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Maintain financial accounts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Keep a record of income and expenditure and produce monthly accounts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Validate invoices and submit for approval by the council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Maintain the risk register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Maintain the asset register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Issue meeting summons and agendas (11 meetings per year plus the annual parish meeting)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Take minutes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Upload content to the council website to comply with the Transparency Code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 xml:space="preserve">Keep the Parish Council </w:t>
      </w:r>
      <w:proofErr w:type="spellStart"/>
      <w:r>
        <w:t>Noticeboard</w:t>
      </w:r>
      <w:proofErr w:type="spellEnd"/>
      <w:r>
        <w:t xml:space="preserve"> up to date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Ensure that acceptance of office and declarations of interests are completed by councillors</w:t>
      </w:r>
    </w:p>
    <w:p w:rsidR="00C643DA" w:rsidRDefault="00C643DA" w:rsidP="00C643DA">
      <w:pPr>
        <w:pStyle w:val="ListParagraph"/>
        <w:numPr>
          <w:ilvl w:val="0"/>
          <w:numId w:val="1"/>
        </w:numPr>
      </w:pPr>
      <w:r>
        <w:t>To liaise with Peterborough City Council and other outside bodies</w:t>
      </w:r>
    </w:p>
    <w:p w:rsidR="00C643DA" w:rsidRDefault="00C643DA" w:rsidP="00C643DA">
      <w:pPr>
        <w:pStyle w:val="Heading2"/>
      </w:pPr>
      <w:r>
        <w:t>Qualifications and Experience</w:t>
      </w:r>
    </w:p>
    <w:p w:rsidR="00C643DA" w:rsidRDefault="00C643DA" w:rsidP="00C643DA">
      <w:pPr>
        <w:pStyle w:val="ListParagraph"/>
        <w:numPr>
          <w:ilvl w:val="0"/>
          <w:numId w:val="3"/>
        </w:numPr>
      </w:pPr>
      <w:r>
        <w:t>Holds the Certificate in Local Council Administration or is willing to obtain it</w:t>
      </w:r>
    </w:p>
    <w:p w:rsidR="00C643DA" w:rsidRDefault="00C643DA" w:rsidP="00C643DA">
      <w:pPr>
        <w:pStyle w:val="ListParagraph"/>
        <w:numPr>
          <w:ilvl w:val="0"/>
          <w:numId w:val="3"/>
        </w:numPr>
      </w:pPr>
      <w:r>
        <w:t>Experience of taking minutes, preparing reports, dealing with correspondence, keeping records</w:t>
      </w:r>
    </w:p>
    <w:p w:rsidR="00C643DA" w:rsidRDefault="00C643DA" w:rsidP="00C643DA">
      <w:pPr>
        <w:pStyle w:val="ListParagraph"/>
        <w:numPr>
          <w:ilvl w:val="0"/>
          <w:numId w:val="3"/>
        </w:numPr>
      </w:pPr>
      <w:r>
        <w:t>Proficiency in Microsoft Word and Excel</w:t>
      </w:r>
    </w:p>
    <w:p w:rsidR="00C643DA" w:rsidRDefault="00C643DA" w:rsidP="00C643DA">
      <w:pPr>
        <w:pStyle w:val="Heading2"/>
      </w:pPr>
      <w:r>
        <w:t>Place of Work</w:t>
      </w:r>
    </w:p>
    <w:p w:rsidR="00C643DA" w:rsidRDefault="00C643DA" w:rsidP="00C643DA">
      <w:r>
        <w:t xml:space="preserve">Your own home and </w:t>
      </w:r>
      <w:proofErr w:type="spellStart"/>
      <w:r>
        <w:t>Peakirk</w:t>
      </w:r>
      <w:proofErr w:type="spellEnd"/>
      <w:r>
        <w:t xml:space="preserve"> Village Hall</w:t>
      </w:r>
    </w:p>
    <w:p w:rsidR="00C643DA" w:rsidRDefault="00C643DA" w:rsidP="00C643DA">
      <w:pPr>
        <w:pStyle w:val="Heading2"/>
      </w:pPr>
      <w:r>
        <w:t>Hours of Work and Pay Scale</w:t>
      </w:r>
    </w:p>
    <w:p w:rsidR="00C643DA" w:rsidRDefault="00C643DA" w:rsidP="00C643DA">
      <w:r>
        <w:t xml:space="preserve">Twenty hours per month. </w:t>
      </w:r>
      <w:proofErr w:type="gramStart"/>
      <w:r>
        <w:t>Pay scale LC1, typically SCP 21 (£10.44/hr) depending on qualifications and experience.</w:t>
      </w:r>
      <w:proofErr w:type="gramEnd"/>
    </w:p>
    <w:p w:rsidR="00C643DA" w:rsidRDefault="00C643DA" w:rsidP="00C643DA">
      <w:pPr>
        <w:pStyle w:val="Heading2"/>
      </w:pPr>
      <w:r>
        <w:t>For Further Information</w:t>
      </w:r>
    </w:p>
    <w:p w:rsidR="00C643DA" w:rsidRPr="000B0AD0" w:rsidRDefault="00C643DA" w:rsidP="00C643DA">
      <w:r>
        <w:t xml:space="preserve">Contact Henry Clark, Chairman on 01733 253203 or </w:t>
      </w:r>
      <w:hyperlink r:id="rId5" w:history="1">
        <w:r w:rsidRPr="005B07DB">
          <w:rPr>
            <w:rStyle w:val="Hyperlink"/>
          </w:rPr>
          <w:t>henryclark@iee.org</w:t>
        </w:r>
      </w:hyperlink>
      <w:r>
        <w:t xml:space="preserve">. </w:t>
      </w:r>
    </w:p>
    <w:p w:rsidR="001B0AE8" w:rsidRDefault="001B0AE8"/>
    <w:sectPr w:rsidR="001B0AE8" w:rsidSect="001B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6093"/>
    <w:multiLevelType w:val="hybridMultilevel"/>
    <w:tmpl w:val="5934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3659"/>
    <w:multiLevelType w:val="hybridMultilevel"/>
    <w:tmpl w:val="48AA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42F"/>
    <w:multiLevelType w:val="hybridMultilevel"/>
    <w:tmpl w:val="B698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3DA"/>
    <w:rsid w:val="001B0AE8"/>
    <w:rsid w:val="00C6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D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4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3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yclark@i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2017-11-28T20:15:00Z</dcterms:created>
  <dcterms:modified xsi:type="dcterms:W3CDTF">2017-11-28T20:18:00Z</dcterms:modified>
</cp:coreProperties>
</file>